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B6D" w:rsidRPr="000315CE" w:rsidRDefault="005C3B6D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5C3B6D" w:rsidRPr="000315CE" w:rsidRDefault="005C3B6D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5C3B6D" w:rsidRDefault="005C3B6D" w:rsidP="001F75B4">
      <w:pPr>
        <w:tabs>
          <w:tab w:val="left" w:pos="252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36pt;width:53.4pt;height:63pt;z-index:251658240">
            <v:imagedata r:id="rId7" o:title=""/>
          </v:shape>
        </w:pict>
      </w:r>
    </w:p>
    <w:tbl>
      <w:tblPr>
        <w:tblpPr w:leftFromText="180" w:rightFromText="180" w:vertAnchor="text" w:horzAnchor="margin" w:tblpY="546"/>
        <w:tblW w:w="10114" w:type="dxa"/>
        <w:tblLook w:val="0000"/>
      </w:tblPr>
      <w:tblGrid>
        <w:gridCol w:w="2244"/>
        <w:gridCol w:w="856"/>
        <w:gridCol w:w="444"/>
        <w:gridCol w:w="992"/>
        <w:gridCol w:w="532"/>
        <w:gridCol w:w="2006"/>
        <w:gridCol w:w="1703"/>
        <w:gridCol w:w="684"/>
        <w:gridCol w:w="653"/>
      </w:tblGrid>
      <w:tr w:rsidR="005C3B6D" w:rsidRPr="001F75B4" w:rsidTr="00667DD0">
        <w:trPr>
          <w:trHeight w:val="1775"/>
        </w:trPr>
        <w:tc>
          <w:tcPr>
            <w:tcW w:w="10114" w:type="dxa"/>
            <w:gridSpan w:val="9"/>
          </w:tcPr>
          <w:p w:rsidR="005C3B6D" w:rsidRPr="001F75B4" w:rsidRDefault="005C3B6D" w:rsidP="00DB2D9C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F75B4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5C3B6D" w:rsidRPr="001F75B4" w:rsidRDefault="005C3B6D" w:rsidP="00DB2D9C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1F75B4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5C3B6D" w:rsidRPr="001F75B4" w:rsidRDefault="005C3B6D" w:rsidP="00667DD0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 w:rsidRPr="001F75B4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5C3B6D" w:rsidRPr="001F75B4" w:rsidTr="00667DD0">
        <w:trPr>
          <w:trHeight w:val="419"/>
        </w:trPr>
        <w:tc>
          <w:tcPr>
            <w:tcW w:w="3604" w:type="dxa"/>
            <w:gridSpan w:val="3"/>
          </w:tcPr>
          <w:p w:rsidR="005C3B6D" w:rsidRPr="00DB2D9C" w:rsidRDefault="005C3B6D" w:rsidP="00667DD0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D9C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DB2D9C">
              <w:rPr>
                <w:rFonts w:ascii="Times New Roman" w:hAnsi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795" w:type="dxa"/>
            <w:vAlign w:val="center"/>
          </w:tcPr>
          <w:p w:rsidR="005C3B6D" w:rsidRPr="00DB2D9C" w:rsidRDefault="005C3B6D" w:rsidP="00667D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2D9C">
              <w:rPr>
                <w:rFonts w:ascii="Times New Roman" w:hAnsi="Times New Roman"/>
                <w:sz w:val="28"/>
                <w:szCs w:val="28"/>
              </w:rPr>
              <w:t>сессия</w:t>
            </w:r>
          </w:p>
        </w:tc>
        <w:tc>
          <w:tcPr>
            <w:tcW w:w="536" w:type="dxa"/>
          </w:tcPr>
          <w:p w:rsidR="005C3B6D" w:rsidRPr="00DB2D9C" w:rsidRDefault="005C3B6D" w:rsidP="00667DD0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D9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179" w:type="dxa"/>
            <w:gridSpan w:val="4"/>
            <w:vAlign w:val="center"/>
          </w:tcPr>
          <w:p w:rsidR="005C3B6D" w:rsidRPr="00DB2D9C" w:rsidRDefault="005C3B6D" w:rsidP="00667DD0">
            <w:pPr>
              <w:rPr>
                <w:rFonts w:ascii="Times New Roman" w:hAnsi="Times New Roman"/>
                <w:sz w:val="28"/>
                <w:szCs w:val="28"/>
              </w:rPr>
            </w:pPr>
            <w:r w:rsidRPr="00DB2D9C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5C3B6D" w:rsidRPr="001F75B4" w:rsidTr="00667DD0">
        <w:trPr>
          <w:trHeight w:val="173"/>
        </w:trPr>
        <w:tc>
          <w:tcPr>
            <w:tcW w:w="2268" w:type="dxa"/>
            <w:vAlign w:val="bottom"/>
          </w:tcPr>
          <w:p w:rsidR="005C3B6D" w:rsidRPr="00DB2D9C" w:rsidRDefault="005C3B6D" w:rsidP="00667D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C3B6D" w:rsidRPr="00DB2D9C" w:rsidRDefault="005C3B6D" w:rsidP="00667DD0">
            <w:pPr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2D9C">
              <w:rPr>
                <w:rFonts w:ascii="Times New Roman" w:hAnsi="Times New Roman"/>
                <w:sz w:val="28"/>
                <w:szCs w:val="28"/>
              </w:rPr>
              <w:t>от 29.08.2014 г.</w:t>
            </w:r>
          </w:p>
        </w:tc>
        <w:tc>
          <w:tcPr>
            <w:tcW w:w="877" w:type="dxa"/>
          </w:tcPr>
          <w:p w:rsidR="005C3B6D" w:rsidRPr="00DB2D9C" w:rsidRDefault="005C3B6D" w:rsidP="00667D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4"/>
          </w:tcPr>
          <w:p w:rsidR="005C3B6D" w:rsidRPr="001F75B4" w:rsidRDefault="005C3B6D" w:rsidP="00667D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5C3B6D" w:rsidRPr="00DB2D9C" w:rsidRDefault="005C3B6D" w:rsidP="00667D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DB2D9C">
              <w:rPr>
                <w:rFonts w:ascii="Times New Roman" w:hAnsi="Times New Roman"/>
                <w:sz w:val="28"/>
                <w:szCs w:val="28"/>
              </w:rPr>
              <w:t>№ 13</w:t>
            </w:r>
          </w:p>
        </w:tc>
        <w:tc>
          <w:tcPr>
            <w:tcW w:w="699" w:type="dxa"/>
          </w:tcPr>
          <w:p w:rsidR="005C3B6D" w:rsidRPr="001F75B4" w:rsidRDefault="005C3B6D" w:rsidP="00667D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C3B6D" w:rsidRPr="001F75B4" w:rsidRDefault="005C3B6D" w:rsidP="00667D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3B6D" w:rsidRPr="001F75B4" w:rsidTr="00667DD0">
        <w:trPr>
          <w:trHeight w:val="214"/>
        </w:trPr>
        <w:tc>
          <w:tcPr>
            <w:tcW w:w="10114" w:type="dxa"/>
            <w:gridSpan w:val="9"/>
          </w:tcPr>
          <w:p w:rsidR="005C3B6D" w:rsidRPr="001F75B4" w:rsidRDefault="005C3B6D" w:rsidP="00667DD0">
            <w:pPr>
              <w:rPr>
                <w:rFonts w:ascii="Times New Roman" w:hAnsi="Times New Roman"/>
                <w:b/>
              </w:rPr>
            </w:pPr>
            <w:r w:rsidRPr="001F75B4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1F75B4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1F75B4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5C3B6D" w:rsidRPr="000315CE" w:rsidRDefault="005C3B6D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p w:rsidR="005C3B6D" w:rsidRDefault="005C3B6D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 w:rsidRPr="000315CE">
        <w:rPr>
          <w:rFonts w:ascii="Times New Roman" w:hAnsi="Times New Roman"/>
          <w:b/>
          <w:bCs/>
          <w:sz w:val="28"/>
          <w:szCs w:val="28"/>
        </w:rPr>
        <w:t xml:space="preserve">О даче согласия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муниципальным бюджетным (автономным) общеобразовательным учреждениям средним общеобразовательным школам № 2, 3, 12, 13, 14, 15, 24 </w:t>
      </w:r>
      <w:r w:rsidRPr="000315CE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315CE">
        <w:rPr>
          <w:rFonts w:ascii="Times New Roman" w:hAnsi="Times New Roman"/>
          <w:b/>
          <w:bCs/>
          <w:sz w:val="28"/>
          <w:szCs w:val="28"/>
        </w:rPr>
        <w:t xml:space="preserve">Гулькевичский район на </w:t>
      </w:r>
      <w:r>
        <w:rPr>
          <w:rFonts w:ascii="Times New Roman" w:hAnsi="Times New Roman"/>
          <w:b/>
          <w:bCs/>
          <w:sz w:val="28"/>
          <w:szCs w:val="28"/>
        </w:rPr>
        <w:t xml:space="preserve">заключение договоров безвозмездного пользования нежилыми помещениями зданий школ с муниципальным бюджетным образовательным учреждением дополнительного образования детей центр развития творчества детей и юношества г. Гулькевичи муниципального образования Гулькевичский район </w:t>
      </w:r>
    </w:p>
    <w:p w:rsidR="005C3B6D" w:rsidRDefault="005C3B6D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5C3B6D" w:rsidRPr="000315CE" w:rsidRDefault="005C3B6D" w:rsidP="00DD278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5C3B6D" w:rsidRPr="000315CE" w:rsidRDefault="005C3B6D" w:rsidP="002D535F">
      <w:pPr>
        <w:shd w:val="clear" w:color="auto" w:fill="FFFFFF"/>
        <w:spacing w:after="0" w:line="240" w:lineRule="auto"/>
        <w:ind w:right="7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письменные обращения директора муниципального бюджетного общеобразовательного учреждения средней общеобразовательной школы № </w:t>
      </w:r>
      <w:smartTag w:uri="urn:schemas-microsoft-com:office:smarttags" w:element="metricconverter">
        <w:smartTagPr>
          <w:attr w:name="ProductID" w:val="2 г"/>
        </w:smartTagPr>
        <w:r>
          <w:rPr>
            <w:rFonts w:ascii="Times New Roman" w:hAnsi="Times New Roman"/>
            <w:sz w:val="28"/>
            <w:szCs w:val="28"/>
          </w:rPr>
          <w:t>2 г</w:t>
        </w:r>
      </w:smartTag>
      <w:r>
        <w:rPr>
          <w:rFonts w:ascii="Times New Roman" w:hAnsi="Times New Roman"/>
          <w:sz w:val="28"/>
          <w:szCs w:val="28"/>
        </w:rPr>
        <w:t xml:space="preserve">. Гулькевичи муниципального образования Гулькевичский район (далее-МБОУ СОШ № 2) Л.Д.Дацуковой от 18 августа 2014 года № 730, директора муниципального автономного общеобразовательного учреждения средней общеобразовательной школы № </w:t>
      </w:r>
      <w:smartTag w:uri="urn:schemas-microsoft-com:office:smarttags" w:element="metricconverter">
        <w:smartTagPr>
          <w:attr w:name="ProductID" w:val="3 г"/>
        </w:smartTagPr>
        <w:r>
          <w:rPr>
            <w:rFonts w:ascii="Times New Roman" w:hAnsi="Times New Roman"/>
            <w:sz w:val="28"/>
            <w:szCs w:val="28"/>
          </w:rPr>
          <w:t>3 г</w:t>
        </w:r>
      </w:smartTag>
      <w:r>
        <w:rPr>
          <w:rFonts w:ascii="Times New Roman" w:hAnsi="Times New Roman"/>
          <w:sz w:val="28"/>
          <w:szCs w:val="28"/>
        </w:rPr>
        <w:t xml:space="preserve">. Гулькевичи муниципального образования Гулькевичский район (далее-МАОУ СОШ № 3) О.А.Андреевой               от 13 августа 2014 года № 543, директора муниципального бюджетного общеобразовательного учреждения средней общеобразовательной школы № 12 с. Майкопского муниципального образования Гулькевичский район (далее-МБОУ СОШ № 12) В.Л.Костюченко от 18 августа 2014 года № 190, директора муниципального бюджетного общеобразовательного учреждения средней общеобразовательной школы № 13 пос. Венцы муниципального образования Гулькевичский район (далее-МБОУ СОШ № 13) С.Е.Свечкарева                                от 13 августа 2014 года № 87, директора муниципального бюджетного общеобразовательного учреждения средней общеобразовательной школы № 14 с. Соколовского муниципального образования Гулькевичский район (далее-МБОУ СОШ № 14) О.В.Чубан от 13 августа 2014 года № 409, директора муниципального бюджетного общеобразовательного учреждения средней общеобразовательной школы № 15 с. Отрадо-Кубанского муниципального образования Гулькевичский район (далее-МБОУ СОШ № 15) Л.П.Отке                         от 12 августа 2014 года № 88, директора муниципального бюджетного общеобразовательного учреждения средней общеобразовательной школы № 24 х. Чаплыгин муниципального образования Гулькевичский район (далее-МБОУ СОШ № 24) Е.В.Дворяниновой от 12 августа 2014 года № 127 о даче согласия на предоставление нежилых помещений в безвозмездное пользование с целью проведения дополнительных занятий по художественной, физкультурно-спортивной, туристско-краеведческой, технической, естественнонаучной направленности, принимая во внимание экспертные оценки последствий договоров безвозмездного пользования нежилыми помещениями для обеспечения образования, воспитания, развития, социальной защиты и социального обслуживания детей, утвержденные приказом управления образования администрации муниципального образования Гулькевичский район от 10 июля 2014 года № 1329, </w:t>
      </w:r>
      <w:r w:rsidRPr="000315CE">
        <w:rPr>
          <w:rFonts w:ascii="Times New Roman" w:hAnsi="Times New Roman"/>
          <w:sz w:val="28"/>
          <w:szCs w:val="28"/>
        </w:rPr>
        <w:t xml:space="preserve">руководствуясь статьей </w:t>
      </w:r>
      <w:r>
        <w:rPr>
          <w:rFonts w:ascii="Times New Roman" w:hAnsi="Times New Roman"/>
          <w:sz w:val="28"/>
          <w:szCs w:val="28"/>
        </w:rPr>
        <w:t xml:space="preserve">17.1 Федерального закона от 26 июля 2006 года № 135-ФЗ «О защите конкуренции», статьей </w:t>
      </w:r>
      <w:r w:rsidRPr="000315CE">
        <w:rPr>
          <w:rFonts w:ascii="Times New Roman" w:hAnsi="Times New Roman"/>
          <w:sz w:val="28"/>
          <w:szCs w:val="28"/>
        </w:rPr>
        <w:t xml:space="preserve">24 устава муниципального образования Гулькевичский район, 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 9 сессии </w:t>
      </w:r>
      <w:r w:rsidRPr="000315CE">
        <w:rPr>
          <w:rFonts w:ascii="Times New Roman" w:hAnsi="Times New Roman"/>
          <w:sz w:val="28"/>
          <w:szCs w:val="28"/>
          <w:lang w:val="en-US"/>
        </w:rPr>
        <w:t>V</w:t>
      </w:r>
      <w:r w:rsidRPr="000315CE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от 24 сентября 2010 года № 2, Совет муниципального образования Гулькевичский район решил:</w:t>
      </w:r>
    </w:p>
    <w:p w:rsidR="005C3B6D" w:rsidRPr="00EC3D69" w:rsidRDefault="005C3B6D" w:rsidP="00EC3D69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/>
          <w:sz w:val="28"/>
          <w:szCs w:val="28"/>
        </w:rPr>
      </w:pPr>
      <w:r w:rsidRPr="00EC3D6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D69">
        <w:rPr>
          <w:rFonts w:ascii="Times New Roman" w:hAnsi="Times New Roman"/>
          <w:sz w:val="28"/>
          <w:szCs w:val="28"/>
        </w:rPr>
        <w:t xml:space="preserve">Дать согласие </w:t>
      </w:r>
      <w:r w:rsidRPr="00EC3D69">
        <w:rPr>
          <w:rFonts w:ascii="Times New Roman" w:hAnsi="Times New Roman"/>
          <w:bCs/>
          <w:sz w:val="28"/>
          <w:szCs w:val="28"/>
        </w:rPr>
        <w:t xml:space="preserve">муниципальным бюджетным </w:t>
      </w:r>
      <w:r>
        <w:rPr>
          <w:rFonts w:ascii="Times New Roman" w:hAnsi="Times New Roman"/>
          <w:bCs/>
          <w:sz w:val="28"/>
          <w:szCs w:val="28"/>
        </w:rPr>
        <w:t xml:space="preserve">(автономным) </w:t>
      </w:r>
      <w:r w:rsidRPr="00EC3D69">
        <w:rPr>
          <w:rFonts w:ascii="Times New Roman" w:hAnsi="Times New Roman"/>
          <w:bCs/>
          <w:sz w:val="28"/>
          <w:szCs w:val="28"/>
        </w:rPr>
        <w:t xml:space="preserve">общеобразовательным учреждениям средним общеобразовательным школам </w:t>
      </w: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EC3D69">
        <w:rPr>
          <w:rFonts w:ascii="Times New Roman" w:hAnsi="Times New Roman"/>
          <w:bCs/>
          <w:sz w:val="28"/>
          <w:szCs w:val="28"/>
        </w:rPr>
        <w:t xml:space="preserve">№ </w:t>
      </w:r>
      <w:r w:rsidRPr="00F64C42">
        <w:rPr>
          <w:rFonts w:ascii="Times New Roman" w:hAnsi="Times New Roman"/>
          <w:bCs/>
          <w:sz w:val="28"/>
          <w:szCs w:val="28"/>
        </w:rPr>
        <w:t>2, 3, 12, 13, 14, 15, 24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C3D69">
        <w:rPr>
          <w:rFonts w:ascii="Times New Roman" w:hAnsi="Times New Roman"/>
          <w:bCs/>
          <w:sz w:val="28"/>
          <w:szCs w:val="28"/>
        </w:rPr>
        <w:t>муниципального образования Гулькевичский район на заключение договоров бе</w:t>
      </w:r>
      <w:r>
        <w:rPr>
          <w:rFonts w:ascii="Times New Roman" w:hAnsi="Times New Roman"/>
          <w:bCs/>
          <w:sz w:val="28"/>
          <w:szCs w:val="28"/>
        </w:rPr>
        <w:t>звозмездного пользования нежилыми помещениями</w:t>
      </w:r>
      <w:r w:rsidRPr="00EC3D69">
        <w:rPr>
          <w:rFonts w:ascii="Times New Roman" w:hAnsi="Times New Roman"/>
          <w:bCs/>
          <w:sz w:val="28"/>
          <w:szCs w:val="28"/>
        </w:rPr>
        <w:t xml:space="preserve"> зданий школ с муниципальным бюджетным образовательным учреждением дополнительного образования детей центр развития творчества детей и юношества г. Гулькевичи муниципального образования Гулькевичский район, с целью </w:t>
      </w:r>
      <w:r w:rsidRPr="00EC3D69">
        <w:rPr>
          <w:rFonts w:ascii="Times New Roman" w:hAnsi="Times New Roman"/>
          <w:sz w:val="28"/>
          <w:szCs w:val="28"/>
        </w:rPr>
        <w:t>проведе</w:t>
      </w:r>
      <w:r>
        <w:rPr>
          <w:rFonts w:ascii="Times New Roman" w:hAnsi="Times New Roman"/>
          <w:sz w:val="28"/>
          <w:szCs w:val="28"/>
        </w:rPr>
        <w:t>ния дополнительных занятий по ху</w:t>
      </w:r>
      <w:r w:rsidRPr="00EC3D69">
        <w:rPr>
          <w:rFonts w:ascii="Times New Roman" w:hAnsi="Times New Roman"/>
          <w:sz w:val="28"/>
          <w:szCs w:val="28"/>
        </w:rPr>
        <w:t>дожественной, туристско-краеведческой, естественнонаучн</w:t>
      </w:r>
      <w:r>
        <w:rPr>
          <w:rFonts w:ascii="Times New Roman" w:hAnsi="Times New Roman"/>
          <w:sz w:val="28"/>
          <w:szCs w:val="28"/>
        </w:rPr>
        <w:t>ой направленности в свободное от учебного процесса время, сроком на 3</w:t>
      </w:r>
      <w:r w:rsidRPr="00EC3D69">
        <w:rPr>
          <w:rFonts w:ascii="Times New Roman" w:hAnsi="Times New Roman"/>
          <w:sz w:val="28"/>
          <w:szCs w:val="28"/>
        </w:rPr>
        <w:t xml:space="preserve"> (три) года, в следующем порядке:</w:t>
      </w:r>
    </w:p>
    <w:p w:rsidR="005C3B6D" w:rsidRDefault="005C3B6D" w:rsidP="006D0F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МБОУ СОШ № 2-нежилое помещение № 28 площадью 47,2 кв.м, нежилое помещение № 29 площадью 48,4 кв.м, нежилое помещение № 30 площадью 47,8 кв.м, находящиеся в здании школы № 2, расположенном по адресу: Гулькевичский район, г. Гулькевичи, ул. Волго-Донская, 7; нежилое помещение № 2 площадью 67,3 кв.м, находящееся в здании начальных классов, расположенном по адресу: Гулькевичский район, г. Гулькевичи,                                     ул. Волго-Донская, 10;</w:t>
      </w:r>
    </w:p>
    <w:p w:rsidR="005C3B6D" w:rsidRDefault="005C3B6D" w:rsidP="006D0F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МАОУ СОШ № 3-нежилое помещение № 24 площадью 65,7 кв.м, нежилое помещение № 25 площадью 49,5 кв.м, нежилое помещение № 28 площадью 50,4 кв.м, нежилое помещение № 34 площадью 147,9 кв.м, находящиеся в здании средней школы № 3, расположенном по адресу: Гулькевичский район, г. Гулькевичи, ул. Советская, 20;</w:t>
      </w:r>
    </w:p>
    <w:p w:rsidR="005C3B6D" w:rsidRDefault="005C3B6D" w:rsidP="006D0F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МБОУ СОШ № 12-нежилое помещение № 4 площадью 48,3 кв.м, нежилое помещение № 13 площадью 66,2 кв.м, нежилое помещение № 25 площадью 49,8 кв.м, находящиеся в здании средней общеобразовательной школы № 12, расположенном по адресу: Гулькевичский район, с. Майкопское, ул. Кирова, 16-а;</w:t>
      </w:r>
    </w:p>
    <w:p w:rsidR="005C3B6D" w:rsidRDefault="005C3B6D" w:rsidP="008501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МБОУ СОШ № 13-нежилое помещение № 12 площадью 45,9 кв.м, нежилое помещение № 37 площадью 69,7 кв.м, нежилое помещение № 44 площадью 197,7 кв.м, находящиеся в здании школы № 13, расположенном по адресу: Гулькевичский район, пос. Венцы, ул. Советская, 16;</w:t>
      </w:r>
    </w:p>
    <w:p w:rsidR="005C3B6D" w:rsidRDefault="005C3B6D" w:rsidP="00D27B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МБОУ СОШ № 14-нежилое помещение № 7 площадью 58,8 кв.м, нежилое помещение № 8 площадью 19,2 кв.м, нежилое помещение № 45 площадью 34,4 кв.м, нежилое помещение № 47 площадью 50,7 кв.м, нежилое помещение № 54 площадью 158,8 кв.м, находящиеся в здании школы, расположенном по адресу: Гулькевичский район, с. Соколовское,                                 ул. Школьная, 14;</w:t>
      </w:r>
    </w:p>
    <w:p w:rsidR="005C3B6D" w:rsidRDefault="005C3B6D" w:rsidP="006D0F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МБОУ СОШ № 15-нежилое помещение № 5 площадью 30,8 кв.м, нежилое помещение № 6 площадью 46,7 кв.м, нежилое помещение № 22 площадью 45,7 кв.м, находящиеся в здании школы № 15, расположенном по адресу: Гулькевичский район, с. Отрадо-Кубанское, ул. Ленина, 35а;</w:t>
      </w:r>
    </w:p>
    <w:p w:rsidR="005C3B6D" w:rsidRPr="00EC3D69" w:rsidRDefault="005C3B6D" w:rsidP="006D0F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МБОУ СОШ № 24-нежилое помещение № 7 площадью 35,5 кв.м, нежилое помещение № 21 площадью 33,9 кв.м, находящиеся в здании средней школы № 24, расположенном по адресу: Гулькевичский район, х. Чаплыгин,      ул. Ленина, 1.</w:t>
      </w:r>
    </w:p>
    <w:p w:rsidR="005C3B6D" w:rsidRPr="000315CE" w:rsidRDefault="005C3B6D" w:rsidP="006D0F19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pacing w:val="-10"/>
          <w:sz w:val="28"/>
          <w:szCs w:val="28"/>
        </w:rPr>
        <w:t>2.</w:t>
      </w:r>
      <w:r w:rsidRPr="000315CE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5C3B6D" w:rsidRPr="000315CE" w:rsidRDefault="005C3B6D" w:rsidP="006D0F19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3. Решение вступает в силу со дня его подписания. </w:t>
      </w:r>
    </w:p>
    <w:p w:rsidR="005C3B6D" w:rsidRPr="000315CE" w:rsidRDefault="005C3B6D" w:rsidP="006D0F19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3B6D" w:rsidRPr="000315CE" w:rsidRDefault="005C3B6D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3B6D" w:rsidRPr="00115A65" w:rsidRDefault="005C3B6D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115A65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5C3B6D" w:rsidRPr="00DB2D9C" w:rsidRDefault="005C3B6D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DB2D9C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DB2D9C">
        <w:rPr>
          <w:rFonts w:ascii="Times New Roman" w:hAnsi="Times New Roman"/>
          <w:sz w:val="28"/>
          <w:szCs w:val="28"/>
        </w:rPr>
        <w:tab/>
      </w:r>
      <w:r w:rsidRPr="00DB2D9C">
        <w:rPr>
          <w:rFonts w:ascii="Times New Roman" w:hAnsi="Times New Roman"/>
          <w:sz w:val="28"/>
          <w:szCs w:val="28"/>
        </w:rPr>
        <w:tab/>
      </w:r>
      <w:r w:rsidRPr="00DB2D9C">
        <w:rPr>
          <w:rFonts w:ascii="Times New Roman" w:hAnsi="Times New Roman"/>
          <w:sz w:val="28"/>
          <w:szCs w:val="28"/>
        </w:rPr>
        <w:tab/>
      </w:r>
      <w:r w:rsidRPr="00DB2D9C">
        <w:rPr>
          <w:rFonts w:ascii="Times New Roman" w:hAnsi="Times New Roman"/>
          <w:sz w:val="28"/>
          <w:szCs w:val="28"/>
        </w:rPr>
        <w:tab/>
        <w:t xml:space="preserve">          </w:t>
      </w:r>
      <w:r w:rsidRPr="00DB2D9C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5C3B6D" w:rsidRPr="00DB2D9C" w:rsidRDefault="005C3B6D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3B6D" w:rsidRPr="000315CE" w:rsidRDefault="005C3B6D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5C3B6D" w:rsidRPr="000315CE" w:rsidSect="002D535F">
      <w:headerReference w:type="default" r:id="rId8"/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B6D" w:rsidRDefault="005C3B6D" w:rsidP="002D535F">
      <w:pPr>
        <w:spacing w:after="0" w:line="240" w:lineRule="auto"/>
      </w:pPr>
      <w:r>
        <w:separator/>
      </w:r>
    </w:p>
  </w:endnote>
  <w:endnote w:type="continuationSeparator" w:id="1">
    <w:p w:rsidR="005C3B6D" w:rsidRDefault="005C3B6D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B6D" w:rsidRDefault="005C3B6D" w:rsidP="002D535F">
      <w:pPr>
        <w:spacing w:after="0" w:line="240" w:lineRule="auto"/>
      </w:pPr>
      <w:r>
        <w:separator/>
      </w:r>
    </w:p>
  </w:footnote>
  <w:footnote w:type="continuationSeparator" w:id="1">
    <w:p w:rsidR="005C3B6D" w:rsidRDefault="005C3B6D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B6D" w:rsidRDefault="005C3B6D">
    <w:pPr>
      <w:pStyle w:val="Header"/>
      <w:jc w:val="center"/>
    </w:pPr>
  </w:p>
  <w:p w:rsidR="005C3B6D" w:rsidRDefault="005C3B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30637F85"/>
    <w:multiLevelType w:val="hybridMultilevel"/>
    <w:tmpl w:val="E8E09CC0"/>
    <w:lvl w:ilvl="0" w:tplc="53183E42">
      <w:start w:val="1"/>
      <w:numFmt w:val="decimal"/>
      <w:lvlText w:val="%1."/>
      <w:lvlJc w:val="left"/>
      <w:pPr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315CE"/>
    <w:rsid w:val="00115A65"/>
    <w:rsid w:val="001965B5"/>
    <w:rsid w:val="001F75B4"/>
    <w:rsid w:val="00265A22"/>
    <w:rsid w:val="002D535F"/>
    <w:rsid w:val="00314D62"/>
    <w:rsid w:val="00325D5A"/>
    <w:rsid w:val="00344BE8"/>
    <w:rsid w:val="0035237B"/>
    <w:rsid w:val="0039454D"/>
    <w:rsid w:val="003F6817"/>
    <w:rsid w:val="00402041"/>
    <w:rsid w:val="00457FAA"/>
    <w:rsid w:val="00461734"/>
    <w:rsid w:val="004644F4"/>
    <w:rsid w:val="004C37C6"/>
    <w:rsid w:val="004E64FF"/>
    <w:rsid w:val="00524006"/>
    <w:rsid w:val="00577A6F"/>
    <w:rsid w:val="005C3B6D"/>
    <w:rsid w:val="00601BD1"/>
    <w:rsid w:val="00667DD0"/>
    <w:rsid w:val="006761C9"/>
    <w:rsid w:val="006D0F19"/>
    <w:rsid w:val="006F731D"/>
    <w:rsid w:val="007134EE"/>
    <w:rsid w:val="00731FB9"/>
    <w:rsid w:val="00752DAB"/>
    <w:rsid w:val="00842021"/>
    <w:rsid w:val="008501D1"/>
    <w:rsid w:val="00873D4E"/>
    <w:rsid w:val="008B7167"/>
    <w:rsid w:val="008D5B94"/>
    <w:rsid w:val="009A1788"/>
    <w:rsid w:val="009C1834"/>
    <w:rsid w:val="009D64F0"/>
    <w:rsid w:val="009E6C49"/>
    <w:rsid w:val="00A07835"/>
    <w:rsid w:val="00A47C02"/>
    <w:rsid w:val="00AA5591"/>
    <w:rsid w:val="00AB0371"/>
    <w:rsid w:val="00B96753"/>
    <w:rsid w:val="00BC1327"/>
    <w:rsid w:val="00CB1B81"/>
    <w:rsid w:val="00D13649"/>
    <w:rsid w:val="00D27B97"/>
    <w:rsid w:val="00D43637"/>
    <w:rsid w:val="00D73D96"/>
    <w:rsid w:val="00DB2D9C"/>
    <w:rsid w:val="00DC474C"/>
    <w:rsid w:val="00DD278C"/>
    <w:rsid w:val="00E47A20"/>
    <w:rsid w:val="00E71148"/>
    <w:rsid w:val="00E86630"/>
    <w:rsid w:val="00E93C5D"/>
    <w:rsid w:val="00EC3D69"/>
    <w:rsid w:val="00F17390"/>
    <w:rsid w:val="00F20A28"/>
    <w:rsid w:val="00F64C42"/>
    <w:rsid w:val="00F7664C"/>
    <w:rsid w:val="00F8137E"/>
    <w:rsid w:val="00F84D2E"/>
    <w:rsid w:val="00F9041E"/>
    <w:rsid w:val="00FA31E5"/>
    <w:rsid w:val="00FC107B"/>
    <w:rsid w:val="00FE4246"/>
    <w:rsid w:val="00FF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723</TotalTime>
  <Pages>3</Pages>
  <Words>1015</Words>
  <Characters>5791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Admin</cp:lastModifiedBy>
  <cp:revision>15</cp:revision>
  <cp:lastPrinted>2014-09-01T06:34:00Z</cp:lastPrinted>
  <dcterms:created xsi:type="dcterms:W3CDTF">2014-05-20T09:06:00Z</dcterms:created>
  <dcterms:modified xsi:type="dcterms:W3CDTF">2014-09-01T06:34:00Z</dcterms:modified>
</cp:coreProperties>
</file>